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767"/>
      </w:tblGrid>
      <w:tr w:rsidR="003A27D7" w:rsidRPr="00F40534" w:rsidTr="00FE43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E173B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0B4108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7" w:type="dxa"/>
          </w:tcPr>
          <w:p w:rsidR="003A27D7" w:rsidRPr="008B1377" w:rsidRDefault="003706EE" w:rsidP="003B571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B571C">
              <w:rPr>
                <w:rFonts w:ascii="Times New Roman" w:hAnsi="Times New Roman" w:cs="Times New Roman"/>
                <w:sz w:val="28"/>
              </w:rPr>
              <w:t>№ 302</w:t>
            </w:r>
          </w:p>
        </w:tc>
      </w:tr>
      <w:tr w:rsidR="003A27D7" w:rsidRPr="004B6E3E" w:rsidTr="00FE4334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4962" w:type="dxa"/>
            <w:gridSpan w:val="3"/>
          </w:tcPr>
          <w:p w:rsidR="002E2BA1" w:rsidRPr="004B6E3E" w:rsidRDefault="004B6E3E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E173B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E173B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E173B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(первое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E3E">
        <w:rPr>
          <w:rFonts w:ascii="Times New Roman" w:hAnsi="Times New Roman"/>
          <w:sz w:val="28"/>
          <w:szCs w:val="28"/>
        </w:rPr>
        <w:t xml:space="preserve">       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«О бюджете города Новосибирска на 2025 год и плановый период 2026 и 2027 годов» (далее – проект решения), комиссия РЕШИЛА:  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1. Согласиться с концепцией и основными положениями проекта решения.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2. 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мэрии города Новосибирска увеличить в 2025 году бюджетные ассигнования за счет перераспределения источников финансирования по усмотрению мэрии города Новосибирска: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- на реализацию мероприятий по содержанию и ремонту ливневой системы водоотведения поверхностных сточных вод на территории города Новосибирска - до 50 000,0 тыс. руб.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- администрациям районов (округа по районам) города Новосибирска на содержание и благоустройство территорий районов (округа по районам) на сумму 100 000, 0 тыс. рублей;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- на выполнение обращений граждан для обеспечения деятельности депутатов Совета депутатов города Новосибирска на избирательных округах на 50 000, 0 тысяч рублей (с 200 000,0 тыс. рублей до 250 000 тыс. рублей);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- на реализацию наказов избирателей, ответственными исполнителями которых являются администрации районов (округа по районам) города Новосибирска, на 50 000 тыс. рублей.</w:t>
      </w:r>
      <w:bookmarkStart w:id="0" w:name="_GoBack"/>
      <w:bookmarkEnd w:id="0"/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3. Рекомендовать мэрии города Новосибирска передать полномочия и бюджетные ассигнования на выполнение ремонта дорог в зонах индивидуальной жилой застройки от департамента транспорта и дорожно-</w:t>
      </w:r>
      <w:proofErr w:type="spellStart"/>
      <w:r w:rsidRPr="00943855">
        <w:rPr>
          <w:rFonts w:ascii="Times New Roman" w:hAnsi="Times New Roman" w:cs="Times New Roman"/>
          <w:sz w:val="28"/>
          <w:szCs w:val="28"/>
        </w:rPr>
        <w:lastRenderedPageBreak/>
        <w:t>благоустроительного</w:t>
      </w:r>
      <w:proofErr w:type="spellEnd"/>
      <w:r w:rsidRPr="00943855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 к администрациям районов (округа по районам) города Новосибирска с 2025 года.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4. 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пунктах 2, 3 настоящего решения, и направить их от имени своей комиссии мэру города Новосибирска при рассмотрении проекта решения.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 xml:space="preserve">5.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  </w:t>
      </w:r>
    </w:p>
    <w:p w:rsidR="00943855" w:rsidRPr="00943855" w:rsidRDefault="00943855" w:rsidP="0094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855">
        <w:rPr>
          <w:rFonts w:ascii="Times New Roman" w:hAnsi="Times New Roman" w:cs="Times New Roman"/>
          <w:sz w:val="28"/>
          <w:szCs w:val="28"/>
        </w:rPr>
        <w:t>6.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706EE" w:rsidRPr="004B6E3E" w:rsidRDefault="00943855" w:rsidP="00943855">
      <w:pPr>
        <w:tabs>
          <w:tab w:val="left" w:pos="142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43855">
        <w:rPr>
          <w:rFonts w:ascii="Times New Roman" w:hAnsi="Times New Roman" w:cs="Times New Roman"/>
          <w:sz w:val="28"/>
          <w:szCs w:val="28"/>
        </w:rPr>
        <w:t>7. Направить копию настоящего решения мэру города Новосибирска для подготовки заключения по предложениям, изложенным в пункте 2 решения.</w:t>
      </w:r>
    </w:p>
    <w:p w:rsidR="003A27D7" w:rsidRPr="004B6E3E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B571C"/>
    <w:rsid w:val="003D633E"/>
    <w:rsid w:val="003E66F8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37DF7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3C9C"/>
    <w:rsid w:val="0092694B"/>
    <w:rsid w:val="009340AE"/>
    <w:rsid w:val="00943234"/>
    <w:rsid w:val="00943855"/>
    <w:rsid w:val="00974ADD"/>
    <w:rsid w:val="0098139A"/>
    <w:rsid w:val="00992EBD"/>
    <w:rsid w:val="00994120"/>
    <w:rsid w:val="009E5107"/>
    <w:rsid w:val="009E6973"/>
    <w:rsid w:val="00A1610C"/>
    <w:rsid w:val="00A20C0A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173B6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49308"/>
  <w15:docId w15:val="{9FDB3CDC-8279-40E0-979E-1FD00DAD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30600-1125-45C0-8255-004DE837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23</cp:revision>
  <cp:lastPrinted>2020-11-18T07:27:00Z</cp:lastPrinted>
  <dcterms:created xsi:type="dcterms:W3CDTF">2020-10-06T10:57:00Z</dcterms:created>
  <dcterms:modified xsi:type="dcterms:W3CDTF">2024-11-21T05:27:00Z</dcterms:modified>
</cp:coreProperties>
</file>